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E22D0B" w:rsidP="00D74346">
      <w:pPr>
        <w:jc w:val="center"/>
        <w:rPr>
          <w:b/>
          <w:szCs w:val="24"/>
        </w:rPr>
      </w:pPr>
      <w:r>
        <w:rPr>
          <w:noProof/>
          <w:spacing w:val="3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-304800</wp:posOffset>
                </wp:positionV>
                <wp:extent cx="4231640" cy="792480"/>
                <wp:effectExtent l="0" t="0" r="0" b="762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EE" w:rsidRDefault="00C373EE" w:rsidP="00D74346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BALATONFŰZFŐÉRT ALAPÍTVÁNY</w:t>
                            </w:r>
                          </w:p>
                          <w:p w:rsid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:rsidR="00C373EE" w:rsidRDefault="00EF21CD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„KULTÚRA I., KULTÚRA</w:t>
                            </w:r>
                            <w:r w:rsidR="00E22D0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II.</w:t>
                            </w:r>
                            <w:r w:rsidR="00C373EE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74346" w:rsidRP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PÁLYÁZATI ADATLAP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68.25pt;margin-top:-24pt;width:333.2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    <v:textbox>
                  <w:txbxContent>
                    <w:p w:rsidR="00C373EE" w:rsidRDefault="00C373EE" w:rsidP="00D74346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BALATONFŰZFŐÉRT ALAPÍTVÁNY</w:t>
                      </w:r>
                    </w:p>
                    <w:p w:rsid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:rsidR="00C373EE" w:rsidRDefault="00EF21CD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„KULTÚRA I., KULTÚRA</w:t>
                      </w:r>
                      <w:r w:rsidR="00E22D0B">
                        <w:rPr>
                          <w:b/>
                          <w:sz w:val="24"/>
                          <w:szCs w:val="24"/>
                        </w:rPr>
                        <w:t xml:space="preserve"> II.</w:t>
                      </w:r>
                      <w:r w:rsidR="00C373EE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D74346" w:rsidRP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PÁLYÁZATI ADATLAP </w:t>
                      </w:r>
                    </w:p>
                  </w:txbxContent>
                </v:textbox>
              </v:shape>
            </w:pict>
          </mc:Fallback>
        </mc:AlternateConten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>
        <w:rPr>
          <w:b w:val="0"/>
          <w:sz w:val="24"/>
          <w:szCs w:val="24"/>
        </w:rPr>
        <w:t>jtási határidő:</w:t>
      </w:r>
      <w:r w:rsidR="00E22D0B">
        <w:rPr>
          <w:b w:val="0"/>
          <w:sz w:val="24"/>
          <w:szCs w:val="24"/>
        </w:rPr>
        <w:t xml:space="preserve"> 2017.</w:t>
      </w:r>
      <w:r w:rsidR="00DC1C43">
        <w:rPr>
          <w:b w:val="0"/>
          <w:sz w:val="24"/>
          <w:szCs w:val="24"/>
        </w:rPr>
        <w:t>05</w:t>
      </w:r>
      <w:r w:rsidR="00A1339B">
        <w:rPr>
          <w:b w:val="0"/>
          <w:sz w:val="24"/>
          <w:szCs w:val="24"/>
        </w:rPr>
        <w:t>.</w:t>
      </w:r>
      <w:r w:rsidR="00DC1C43">
        <w:rPr>
          <w:b w:val="0"/>
          <w:sz w:val="24"/>
          <w:szCs w:val="24"/>
        </w:rPr>
        <w:t>20.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</w:t>
      </w:r>
      <w:proofErr w:type="gramStart"/>
      <w:r w:rsidRPr="00D04DB0">
        <w:rPr>
          <w:b w:val="0"/>
          <w:sz w:val="24"/>
          <w:szCs w:val="24"/>
        </w:rPr>
        <w:t>: …</w:t>
      </w:r>
      <w:proofErr w:type="gramEnd"/>
      <w:r w:rsidRPr="00D04DB0">
        <w:rPr>
          <w:b w:val="0"/>
          <w:sz w:val="24"/>
          <w:szCs w:val="24"/>
        </w:rPr>
        <w:t>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 xml:space="preserve">II. </w:t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A pályázó szervezet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szervezet székhelye: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Bírósági nyilvántartási száma</w:t>
            </w:r>
            <w:r w:rsidR="00DF301E">
              <w:rPr>
                <w:b w:val="0"/>
                <w:sz w:val="24"/>
                <w:szCs w:val="24"/>
              </w:rPr>
              <w:t xml:space="preserve"> (ha van)</w:t>
            </w:r>
            <w:r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F301E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F301E" w:rsidRDefault="00DF301E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Aktív tagjainak száma:</w:t>
            </w:r>
          </w:p>
        </w:tc>
        <w:tc>
          <w:tcPr>
            <w:tcW w:w="6021" w:type="dxa"/>
            <w:vAlign w:val="center"/>
          </w:tcPr>
          <w:p w:rsidR="00DF301E" w:rsidRPr="00D62831" w:rsidRDefault="00DF301E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br w:type="page"/>
      </w: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lastRenderedPageBreak/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D62831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D74346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>A pályáz</w:t>
      </w:r>
      <w:r w:rsidR="00E22D0B">
        <w:rPr>
          <w:szCs w:val="24"/>
        </w:rPr>
        <w:t>ati támogat</w:t>
      </w:r>
      <w:r w:rsidR="006B3DF5">
        <w:rPr>
          <w:szCs w:val="24"/>
        </w:rPr>
        <w:t>ásból megvalósítani kívánt kultu</w:t>
      </w:r>
      <w:r w:rsidR="006173E0">
        <w:rPr>
          <w:szCs w:val="24"/>
        </w:rPr>
        <w:t>rális</w:t>
      </w:r>
      <w:r w:rsidR="00E22D0B">
        <w:rPr>
          <w:szCs w:val="24"/>
        </w:rPr>
        <w:t xml:space="preserve"> rendezvény</w:t>
      </w:r>
      <w:r w:rsidR="00456759">
        <w:rPr>
          <w:szCs w:val="24"/>
        </w:rPr>
        <w:t xml:space="preserve"> bemutatása</w:t>
      </w:r>
      <w:r w:rsidR="00FC73B3">
        <w:rPr>
          <w:szCs w:val="24"/>
        </w:rPr>
        <w:t>,</w:t>
      </w:r>
      <w:r w:rsidR="00E22D0B">
        <w:rPr>
          <w:szCs w:val="24"/>
        </w:rPr>
        <w:t xml:space="preserve"> a településre gyakorolt hatása,</w:t>
      </w:r>
      <w:r w:rsidR="000A1A4B">
        <w:rPr>
          <w:szCs w:val="24"/>
        </w:rPr>
        <w:t xml:space="preserve"> célcsoport megjelölése, a</w:t>
      </w:r>
      <w:r w:rsidR="00E22D0B">
        <w:rPr>
          <w:szCs w:val="24"/>
        </w:rPr>
        <w:t xml:space="preserve"> résztvevők </w:t>
      </w:r>
      <w:r w:rsidR="000A1A4B">
        <w:rPr>
          <w:szCs w:val="24"/>
        </w:rPr>
        <w:t xml:space="preserve">várható </w:t>
      </w:r>
      <w:r w:rsidR="00E22D0B">
        <w:rPr>
          <w:szCs w:val="24"/>
        </w:rPr>
        <w:t>számának meghatározása (M</w:t>
      </w:r>
      <w:r w:rsidR="00456759">
        <w:rPr>
          <w:szCs w:val="24"/>
        </w:rPr>
        <w:t>ax. 3</w:t>
      </w:r>
      <w:r w:rsidR="00C373EE">
        <w:rPr>
          <w:szCs w:val="24"/>
        </w:rPr>
        <w:t xml:space="preserve"> oldal)</w:t>
      </w:r>
    </w:p>
    <w:p w:rsidR="00C373EE" w:rsidRDefault="00FC73B3" w:rsidP="00C373EE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Tételes költségbecslés</w:t>
      </w:r>
      <w:r w:rsidR="000A1A4B">
        <w:rPr>
          <w:szCs w:val="24"/>
        </w:rPr>
        <w:t>,</w:t>
      </w:r>
      <w:r w:rsidR="000A1A4B" w:rsidRPr="000A1A4B">
        <w:rPr>
          <w:szCs w:val="24"/>
        </w:rPr>
        <w:t xml:space="preserve"> </w:t>
      </w:r>
      <w:r w:rsidR="000A1A4B">
        <w:rPr>
          <w:szCs w:val="24"/>
        </w:rPr>
        <w:t>melynek tartalmaznia kell az egyéb támogatásból igényelt, illetve folyósított összeget is</w:t>
      </w:r>
      <w:r>
        <w:rPr>
          <w:szCs w:val="24"/>
        </w:rPr>
        <w:t xml:space="preserve"> (M</w:t>
      </w:r>
      <w:r w:rsidR="00C373EE">
        <w:rPr>
          <w:szCs w:val="24"/>
        </w:rPr>
        <w:t>ax. 1 oldal)</w:t>
      </w:r>
    </w:p>
    <w:p w:rsidR="00906DE6" w:rsidRPr="00D62831" w:rsidRDefault="00906DE6" w:rsidP="00C373EE">
      <w:pPr>
        <w:numPr>
          <w:ilvl w:val="0"/>
          <w:numId w:val="4"/>
        </w:numPr>
        <w:jc w:val="both"/>
        <w:rPr>
          <w:szCs w:val="24"/>
        </w:rPr>
      </w:pPr>
      <w:r w:rsidRPr="00906DE6">
        <w:rPr>
          <w:szCs w:val="24"/>
        </w:rPr>
        <w:t>Amennyiben ez egy hagyományokkal rendelkező, korább</w:t>
      </w:r>
      <w:r>
        <w:rPr>
          <w:szCs w:val="24"/>
        </w:rPr>
        <w:t>i években már megrendezett rendezvény</w:t>
      </w:r>
      <w:r w:rsidRPr="00906DE6">
        <w:rPr>
          <w:szCs w:val="24"/>
        </w:rPr>
        <w:t>, kérjük, hogy adja meg az előző évi tény adatokat a résztve</w:t>
      </w:r>
      <w:r>
        <w:rPr>
          <w:szCs w:val="24"/>
        </w:rPr>
        <w:t>vők számát és a rendezvény teljes költségvetését</w:t>
      </w:r>
      <w:r w:rsidRPr="00906DE6">
        <w:rPr>
          <w:szCs w:val="24"/>
        </w:rPr>
        <w:t xml:space="preserve"> illetően, valamint csatoljon </w:t>
      </w:r>
      <w:r>
        <w:rPr>
          <w:szCs w:val="24"/>
        </w:rPr>
        <w:t>2 db fotót a 2016. évi rendezvényről.</w:t>
      </w:r>
    </w:p>
    <w:p w:rsid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 xml:space="preserve">A szervezet nyilvántartásba vételéről szóló </w:t>
      </w:r>
      <w:r w:rsidRPr="00D62831">
        <w:rPr>
          <w:b/>
          <w:szCs w:val="24"/>
        </w:rPr>
        <w:t>bírósági végzés</w:t>
      </w:r>
      <w:r w:rsidRPr="00D62831">
        <w:rPr>
          <w:szCs w:val="24"/>
        </w:rPr>
        <w:t xml:space="preserve"> és az </w:t>
      </w:r>
      <w:r w:rsidRPr="00D62831">
        <w:rPr>
          <w:b/>
          <w:szCs w:val="24"/>
        </w:rPr>
        <w:t>alapító okirat</w:t>
      </w:r>
      <w:r w:rsidRPr="00D62831">
        <w:rPr>
          <w:szCs w:val="24"/>
        </w:rPr>
        <w:t>,</w:t>
      </w:r>
      <w:r w:rsidR="000A1A4B">
        <w:rPr>
          <w:szCs w:val="24"/>
        </w:rPr>
        <w:t xml:space="preserve"> a civil szervezetek,</w:t>
      </w:r>
      <w:r w:rsidR="00E22D0B">
        <w:rPr>
          <w:szCs w:val="24"/>
        </w:rPr>
        <w:t xml:space="preserve"> szerveződések</w:t>
      </w:r>
      <w:r w:rsidRPr="00D62831">
        <w:rPr>
          <w:szCs w:val="24"/>
        </w:rPr>
        <w:t xml:space="preserve"> hatályos alapszabály</w:t>
      </w:r>
      <w:r w:rsidR="00E22D0B">
        <w:rPr>
          <w:szCs w:val="24"/>
        </w:rPr>
        <w:t>a</w:t>
      </w:r>
      <w:r w:rsidRPr="00D62831">
        <w:rPr>
          <w:szCs w:val="24"/>
        </w:rPr>
        <w:t xml:space="preserve"> vagy </w:t>
      </w:r>
      <w:r w:rsidR="00E22D0B">
        <w:rPr>
          <w:szCs w:val="24"/>
        </w:rPr>
        <w:t xml:space="preserve">a </w:t>
      </w:r>
      <w:r w:rsidRPr="00D62831">
        <w:rPr>
          <w:szCs w:val="24"/>
        </w:rPr>
        <w:t>működés egyéb alapdokumentumának a szervezet vezetője által hitelesített másolata</w:t>
      </w:r>
    </w:p>
    <w:p w:rsidR="00D74346" w:rsidRP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C373EE">
        <w:rPr>
          <w:b/>
          <w:szCs w:val="24"/>
        </w:rPr>
        <w:t>Nyilatkozat</w:t>
      </w:r>
      <w:r w:rsidRPr="00C373EE">
        <w:rPr>
          <w:szCs w:val="24"/>
        </w:rPr>
        <w:t xml:space="preserve"> közpénzekből nyújtott támogatások átláthatóságáról szóló 2007. évi CLXXXI. törvényben szabályozott érintettség, </w:t>
      </w:r>
      <w:r w:rsidRPr="00C373EE">
        <w:rPr>
          <w:b/>
          <w:szCs w:val="24"/>
        </w:rPr>
        <w:t xml:space="preserve">összeférhetetlenség hiányáról </w:t>
      </w:r>
      <w:r w:rsidRPr="00C373EE">
        <w:rPr>
          <w:szCs w:val="24"/>
        </w:rPr>
        <w:t>(űrlap része)</w:t>
      </w:r>
    </w:p>
    <w:p w:rsidR="003578F3" w:rsidRDefault="003578F3" w:rsidP="00D74346">
      <w:pPr>
        <w:jc w:val="center"/>
        <w:rPr>
          <w:b/>
          <w:szCs w:val="24"/>
        </w:rPr>
      </w:pPr>
    </w:p>
    <w:p w:rsidR="00D74346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3578F3" w:rsidRPr="00D62831" w:rsidRDefault="003578F3" w:rsidP="00D74346">
      <w:pPr>
        <w:jc w:val="center"/>
        <w:rPr>
          <w:b/>
          <w:szCs w:val="24"/>
        </w:rPr>
      </w:pPr>
      <w:bookmarkStart w:id="0" w:name="_GoBack"/>
      <w:bookmarkEnd w:id="0"/>
    </w:p>
    <w:p w:rsidR="00D74346" w:rsidRPr="00D62831" w:rsidRDefault="00D74346" w:rsidP="00D74346">
      <w:pPr>
        <w:jc w:val="center"/>
        <w:rPr>
          <w:szCs w:val="24"/>
        </w:rPr>
      </w:pPr>
    </w:p>
    <w:p w:rsidR="00D74346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szervezet képviselője kijelenti, hogy a pályázati űrlapon szereplő adatok és információk a valóságnak megfelelnek.</w:t>
      </w:r>
    </w:p>
    <w:p w:rsidR="00624255" w:rsidRPr="004374F8" w:rsidRDefault="00624255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624255">
        <w:rPr>
          <w:color w:val="auto"/>
          <w:szCs w:val="24"/>
        </w:rPr>
        <w:t>A pályázó szervezet képviselője nyilatkozik, hogy a költségvetésben szereplő, támogatásból els</w:t>
      </w:r>
      <w:r>
        <w:rPr>
          <w:color w:val="auto"/>
          <w:szCs w:val="24"/>
        </w:rPr>
        <w:t xml:space="preserve">zámolni kívánt tételek TAO </w:t>
      </w:r>
      <w:r w:rsidRPr="00624255">
        <w:rPr>
          <w:color w:val="auto"/>
          <w:szCs w:val="24"/>
        </w:rPr>
        <w:t>fejlesztési programban nem szerepelnek, TAO támogatás keretében nem kerülnek elszámolásra.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 xml:space="preserve">A pályázó </w:t>
      </w:r>
      <w:r w:rsidRPr="004374F8">
        <w:rPr>
          <w:color w:val="auto"/>
          <w:szCs w:val="24"/>
        </w:rPr>
        <w:t xml:space="preserve">szervezet képviselője kijelenti, hogy megfelel az egyesülési jogról, a közhasznú jogállásról, valamint a civil szervezetek működéséről és támogatásáról szóló 2011. évi CLXXV. törvényben foglaltaknak. </w:t>
      </w:r>
      <w:r>
        <w:rPr>
          <w:color w:val="auto"/>
          <w:szCs w:val="24"/>
        </w:rPr>
        <w:t>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 xml:space="preserve">A pályázó civil szervezet képviselője nyilatkozik arról, hogy a </w:t>
      </w:r>
      <w:r w:rsidRPr="004374F8">
        <w:rPr>
          <w:bCs/>
          <w:color w:val="auto"/>
          <w:szCs w:val="24"/>
        </w:rPr>
        <w:t>2011. évi CLXXV. törvény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 xml:space="preserve">30. § (1) és </w:t>
      </w:r>
      <w:r w:rsidRPr="004374F8">
        <w:rPr>
          <w:bCs/>
          <w:color w:val="auto"/>
          <w:szCs w:val="24"/>
        </w:rPr>
        <w:t>75. §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>(1) bekezdésének megfelelően beszámolóját az adott üzleti év mérlegforduló napját követő ötödik hónap utolsó napjáig letétbe helyezi és közzéteszi.</w:t>
      </w:r>
      <w:r>
        <w:rPr>
          <w:color w:val="auto"/>
          <w:szCs w:val="24"/>
        </w:rPr>
        <w:t xml:space="preserve"> 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>A pályázó</w:t>
      </w:r>
      <w:r w:rsidRPr="004374F8">
        <w:rPr>
          <w:color w:val="auto"/>
          <w:szCs w:val="24"/>
        </w:rPr>
        <w:t xml:space="preserve"> szervezet képviselője kijelenti, hogy a közpénzekből nyújtott támogatások átláthatóságáról szóló 2007. évi CLXXXI. törvényben szabályozott érintettség, összeférhetetlenség nem áll fenn.</w:t>
      </w:r>
      <w:r w:rsidRPr="00FD6814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Nyilatkozat arról, hogy a </w:t>
      </w:r>
      <w:r w:rsidRPr="00D62831">
        <w:rPr>
          <w:szCs w:val="24"/>
        </w:rPr>
        <w:t>szervezetnek esedékessé vált és meg nem fizetett köztartozása nincs.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nyilatkozik arról,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nyilatkozat arról, hogy megfelel a rendezett munkaügyi kapcsolatok követelményeinek.</w:t>
      </w:r>
      <w:r w:rsidRPr="00FD6814">
        <w:rPr>
          <w:szCs w:val="24"/>
        </w:rPr>
        <w:t xml:space="preserve"> </w:t>
      </w:r>
      <w:r>
        <w:rPr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 szervezet</w:t>
      </w:r>
      <w:r w:rsidRPr="00D62831">
        <w:rPr>
          <w:szCs w:val="24"/>
        </w:rPr>
        <w:t xml:space="preserve"> képviselője kijelenti,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támogatás rendeltetésszerű felhasználásának ellenőrzéséhez.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A pályázó</w:t>
      </w:r>
      <w:r w:rsidR="00D74346" w:rsidRPr="00D62831">
        <w:rPr>
          <w:szCs w:val="24"/>
        </w:rPr>
        <w:t xml:space="preserve"> szervezet hozzájárul a pályázatban foglalt közérdekű adatok ke</w:t>
      </w:r>
      <w:r w:rsidR="00C373EE">
        <w:rPr>
          <w:szCs w:val="24"/>
        </w:rPr>
        <w:t>zeléséhez és a Balatonfűzfői Hírlapban való</w:t>
      </w:r>
      <w:r w:rsidR="00D74346"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A1CCF">
        <w:rPr>
          <w:szCs w:val="24"/>
        </w:rPr>
        <w:t>17.</w:t>
      </w:r>
      <w:r w:rsidR="00D74346" w:rsidRPr="00D62831">
        <w:rPr>
          <w:szCs w:val="24"/>
        </w:rPr>
        <w:t xml:space="preserve"> ……. …</w:t>
      </w:r>
      <w:r w:rsidR="00FC73B3">
        <w:rPr>
          <w:szCs w:val="24"/>
        </w:rPr>
        <w:t>…….</w:t>
      </w:r>
    </w:p>
    <w:p w:rsidR="00FC73B3" w:rsidRPr="00D62831" w:rsidRDefault="00FC73B3" w:rsidP="00D74346">
      <w:pPr>
        <w:tabs>
          <w:tab w:val="right" w:leader="underscore" w:pos="4536"/>
        </w:tabs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végrehajtásáért felelős</w:t>
      </w:r>
      <w:r w:rsidRPr="00D62831">
        <w:rPr>
          <w:szCs w:val="24"/>
        </w:rPr>
        <w:tab/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szervezet képviselőjének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  <w:proofErr w:type="gramStart"/>
      <w:r w:rsidRPr="00D62831">
        <w:rPr>
          <w:szCs w:val="24"/>
        </w:rPr>
        <w:t>személy</w:t>
      </w:r>
      <w:proofErr w:type="gramEnd"/>
      <w:r w:rsidRPr="00D62831">
        <w:rPr>
          <w:szCs w:val="24"/>
        </w:rPr>
        <w:t xml:space="preserve"> aláírása</w:t>
      </w:r>
      <w:r w:rsidRPr="00D62831">
        <w:rPr>
          <w:szCs w:val="24"/>
        </w:rPr>
        <w:tab/>
      </w:r>
      <w:proofErr w:type="spellStart"/>
      <w:r w:rsidRPr="00D62831">
        <w:rPr>
          <w:szCs w:val="24"/>
        </w:rPr>
        <w:t>aláírása</w:t>
      </w:r>
      <w:proofErr w:type="spellEnd"/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46"/>
    <w:rsid w:val="000A1A4B"/>
    <w:rsid w:val="000A1CCF"/>
    <w:rsid w:val="003578F3"/>
    <w:rsid w:val="00456759"/>
    <w:rsid w:val="00472533"/>
    <w:rsid w:val="005B1203"/>
    <w:rsid w:val="005F3293"/>
    <w:rsid w:val="006173E0"/>
    <w:rsid w:val="00624255"/>
    <w:rsid w:val="006B3DF5"/>
    <w:rsid w:val="007F1A3A"/>
    <w:rsid w:val="00906DE6"/>
    <w:rsid w:val="00A1339B"/>
    <w:rsid w:val="00C373EE"/>
    <w:rsid w:val="00C76029"/>
    <w:rsid w:val="00D74346"/>
    <w:rsid w:val="00DC1C43"/>
    <w:rsid w:val="00DF301E"/>
    <w:rsid w:val="00E22D0B"/>
    <w:rsid w:val="00EA448D"/>
    <w:rsid w:val="00EF21CD"/>
    <w:rsid w:val="00F068F0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496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Szitásné Katalin</cp:lastModifiedBy>
  <cp:revision>9</cp:revision>
  <dcterms:created xsi:type="dcterms:W3CDTF">2017-04-19T13:40:00Z</dcterms:created>
  <dcterms:modified xsi:type="dcterms:W3CDTF">2017-04-24T13:36:00Z</dcterms:modified>
</cp:coreProperties>
</file>