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23640" w14:textId="77777777" w:rsidR="000926EE" w:rsidRPr="00AC7B2C" w:rsidRDefault="000926EE" w:rsidP="00AC7B2C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AC7B2C">
        <w:rPr>
          <w:rFonts w:ascii="Arial Narrow" w:hAnsi="Arial Narrow"/>
          <w:b/>
          <w:bCs/>
          <w:sz w:val="22"/>
          <w:szCs w:val="22"/>
        </w:rPr>
        <w:t xml:space="preserve">Tisztelt Ügyfelünk! </w:t>
      </w:r>
    </w:p>
    <w:p w14:paraId="4669CC72" w14:textId="77777777" w:rsidR="00E95E1F" w:rsidRPr="00AC7B2C" w:rsidRDefault="00E95E1F" w:rsidP="00AC7B2C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73B3BF13" w14:textId="5664C646" w:rsidR="00E95E1F" w:rsidRPr="00AC7B2C" w:rsidRDefault="00E95E1F" w:rsidP="00AC7B2C">
      <w:pPr>
        <w:spacing w:line="360" w:lineRule="auto"/>
        <w:jc w:val="both"/>
        <w:rPr>
          <w:rFonts w:ascii="Arial Narrow" w:hAnsi="Arial Narrow"/>
          <w:bCs/>
          <w:sz w:val="22"/>
          <w:szCs w:val="22"/>
          <w:lang w:eastAsia="hu-HU"/>
        </w:rPr>
      </w:pPr>
      <w:r w:rsidRPr="00AC7B2C">
        <w:rPr>
          <w:rFonts w:ascii="Arial Narrow" w:hAnsi="Arial Narrow"/>
          <w:bCs/>
          <w:sz w:val="22"/>
          <w:szCs w:val="22"/>
          <w:lang w:eastAsia="hu-HU"/>
        </w:rPr>
        <w:t>Jelen hírlevelünkb</w:t>
      </w:r>
      <w:r w:rsidR="00CD6370" w:rsidRPr="00AC7B2C">
        <w:rPr>
          <w:rFonts w:ascii="Arial Narrow" w:hAnsi="Arial Narrow"/>
          <w:bCs/>
          <w:sz w:val="22"/>
          <w:szCs w:val="22"/>
          <w:lang w:eastAsia="hu-HU"/>
        </w:rPr>
        <w:t>en tájékoztatjuk a</w:t>
      </w:r>
      <w:r w:rsidR="00682FEE" w:rsidRPr="00AC7B2C">
        <w:rPr>
          <w:rFonts w:ascii="Arial Narrow" w:hAnsi="Arial Narrow"/>
          <w:bCs/>
          <w:sz w:val="22"/>
          <w:szCs w:val="22"/>
          <w:lang w:eastAsia="hu-HU"/>
        </w:rPr>
        <w:t xml:space="preserve"> tavaszi házhoz menő </w:t>
      </w:r>
      <w:r w:rsidR="00AB40BB" w:rsidRPr="00AC7B2C">
        <w:rPr>
          <w:rFonts w:ascii="Arial Narrow" w:hAnsi="Arial Narrow"/>
          <w:bCs/>
          <w:sz w:val="22"/>
          <w:szCs w:val="22"/>
          <w:lang w:eastAsia="hu-HU"/>
        </w:rPr>
        <w:t>zöldhulladék gyűjtés</w:t>
      </w:r>
      <w:r w:rsidR="00682FEE" w:rsidRPr="00AC7B2C">
        <w:rPr>
          <w:rFonts w:ascii="Arial Narrow" w:hAnsi="Arial Narrow"/>
          <w:bCs/>
          <w:sz w:val="22"/>
          <w:szCs w:val="22"/>
          <w:lang w:eastAsia="hu-HU"/>
        </w:rPr>
        <w:t xml:space="preserve"> menetéről.</w:t>
      </w:r>
    </w:p>
    <w:p w14:paraId="1837F996" w14:textId="77777777" w:rsidR="000926EE" w:rsidRPr="00AC7B2C" w:rsidRDefault="000926EE" w:rsidP="00AC7B2C">
      <w:pPr>
        <w:spacing w:line="360" w:lineRule="auto"/>
        <w:rPr>
          <w:rFonts w:ascii="Arial Narrow" w:hAnsi="Arial Narrow"/>
          <w:sz w:val="22"/>
          <w:szCs w:val="22"/>
        </w:rPr>
      </w:pPr>
    </w:p>
    <w:p w14:paraId="2D49B639" w14:textId="22B118AF" w:rsidR="00AC7B2C" w:rsidRPr="00AC7B2C" w:rsidRDefault="00CD6370" w:rsidP="00AC7B2C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C7B2C">
        <w:rPr>
          <w:rFonts w:ascii="Arial Narrow" w:hAnsi="Arial Narrow"/>
          <w:color w:val="000000"/>
          <w:sz w:val="22"/>
          <w:szCs w:val="22"/>
        </w:rPr>
        <w:t>A</w:t>
      </w:r>
      <w:r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hulladékgazdálkodási közszolgáltatás végzésének feltételeiről</w:t>
      </w:r>
      <w:r w:rsidRPr="00AC7B2C">
        <w:rPr>
          <w:rFonts w:ascii="Arial Narrow" w:hAnsi="Arial Narrow"/>
          <w:color w:val="000000"/>
          <w:sz w:val="22"/>
          <w:szCs w:val="22"/>
          <w:lang w:eastAsia="hu-HU"/>
        </w:rPr>
        <w:t xml:space="preserve"> </w:t>
      </w:r>
      <w:r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>szóló</w:t>
      </w:r>
      <w:r w:rsidRPr="00AC7B2C">
        <w:rPr>
          <w:rFonts w:ascii="Arial Narrow" w:hAnsi="Arial Narrow"/>
          <w:bCs/>
          <w:sz w:val="22"/>
          <w:szCs w:val="22"/>
          <w:lang w:eastAsia="hu-HU"/>
        </w:rPr>
        <w:t xml:space="preserve"> Kormányrendeletnek megfelelően</w:t>
      </w:r>
      <w:r w:rsidR="00682FEE" w:rsidRPr="00AC7B2C">
        <w:rPr>
          <w:rFonts w:ascii="Arial Narrow" w:hAnsi="Arial Narrow"/>
          <w:bCs/>
          <w:sz w:val="22"/>
          <w:szCs w:val="22"/>
          <w:lang w:eastAsia="hu-HU"/>
        </w:rPr>
        <w:t>,</w:t>
      </w:r>
      <w:r w:rsidRPr="00AC7B2C">
        <w:rPr>
          <w:rFonts w:ascii="Arial Narrow" w:hAnsi="Arial Narrow"/>
          <w:color w:val="000000"/>
          <w:sz w:val="22"/>
          <w:szCs w:val="22"/>
        </w:rPr>
        <w:t xml:space="preserve"> </w:t>
      </w:r>
      <w:r w:rsidR="00E95E1F" w:rsidRPr="00AC7B2C">
        <w:rPr>
          <w:rFonts w:ascii="Arial Narrow" w:hAnsi="Arial Narrow"/>
          <w:color w:val="000000"/>
          <w:sz w:val="22"/>
          <w:szCs w:val="22"/>
        </w:rPr>
        <w:t>2019-től</w:t>
      </w:r>
      <w:r w:rsidRPr="00AC7B2C">
        <w:rPr>
          <w:rFonts w:ascii="Arial Narrow" w:hAnsi="Arial Narrow"/>
          <w:color w:val="000000"/>
          <w:sz w:val="22"/>
          <w:szCs w:val="22"/>
        </w:rPr>
        <w:t xml:space="preserve"> </w:t>
      </w:r>
      <w:r w:rsidR="002777A8" w:rsidRPr="00AC7B2C">
        <w:rPr>
          <w:rFonts w:ascii="Arial Narrow" w:hAnsi="Arial Narrow"/>
          <w:color w:val="000000"/>
          <w:sz w:val="22"/>
          <w:szCs w:val="22"/>
        </w:rPr>
        <w:t>a</w:t>
      </w:r>
      <w:r w:rsidR="000926EE" w:rsidRPr="00AC7B2C">
        <w:rPr>
          <w:rFonts w:ascii="Arial Narrow" w:hAnsi="Arial Narrow"/>
          <w:color w:val="000000"/>
          <w:sz w:val="22"/>
          <w:szCs w:val="22"/>
        </w:rPr>
        <w:t xml:space="preserve"> </w:t>
      </w:r>
      <w:r w:rsidR="000926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házhoz menő zöld hulladékgyűjtési szolgáltatást</w:t>
      </w:r>
      <w:r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Balatonfűzfőn is</w:t>
      </w:r>
      <w:r w:rsidR="000926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kizárólag a </w:t>
      </w:r>
      <w:r w:rsidR="00682F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Közszolgáltató</w:t>
      </w:r>
      <w:r w:rsidR="000926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emblémá</w:t>
      </w:r>
      <w:r w:rsidR="00682F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já</w:t>
      </w:r>
      <w:r w:rsidR="000926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val ellátott biológiailag lebomló hulladékgyűjtő zsákkal lehet igénybe venni. </w:t>
      </w:r>
      <w:r w:rsidR="00682FEE" w:rsidRPr="00AC7B2C">
        <w:rPr>
          <w:rFonts w:ascii="Arial Narrow" w:hAnsi="Arial Narrow"/>
          <w:color w:val="000000"/>
          <w:sz w:val="22"/>
          <w:szCs w:val="22"/>
        </w:rPr>
        <w:t xml:space="preserve">A tavaszi </w:t>
      </w:r>
      <w:r w:rsidR="000926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házhoz menő zöld hulladékgyűjtés az eddig megszokott időpontokban, a 11. </w:t>
      </w:r>
      <w:r w:rsidR="00682F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és </w:t>
      </w:r>
      <w:r w:rsidR="000926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>13. héten történik.</w:t>
      </w:r>
      <w:r w:rsidR="000926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</w:t>
      </w:r>
      <w:r w:rsidR="000926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>A gyűjtéshez Társaságunk ürítési alkalmanként 2 db, azaz</w:t>
      </w:r>
      <w:r w:rsidR="00682F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a tavaszi zöldhulladék gyűjtéshez az állandó lakosok részére</w:t>
      </w:r>
      <w:r w:rsidR="000926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összesen </w:t>
      </w:r>
      <w:r w:rsidR="00682F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4 </w:t>
      </w:r>
      <w:r w:rsidR="00561589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db</w:t>
      </w:r>
      <w:r w:rsidR="000926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zöld színű, emblémás zsákot biztosít</w:t>
      </w:r>
      <w:r w:rsidR="00AC7B2C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térítésmentesen</w:t>
      </w:r>
      <w:r w:rsidR="000926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>.</w:t>
      </w:r>
      <w:r w:rsidR="00AC7B2C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Ezen felül, </w:t>
      </w:r>
      <w:r w:rsidR="00AC7B2C" w:rsidRPr="00AC7B2C">
        <w:rPr>
          <w:rFonts w:ascii="Arial Narrow" w:hAnsi="Arial Narrow"/>
          <w:sz w:val="22"/>
          <w:szCs w:val="22"/>
        </w:rPr>
        <w:t xml:space="preserve">kérjük, a madzaggal átkötött maximum 5 cm átmérőjű és 1 méter hosszú </w:t>
      </w:r>
      <w:r w:rsidR="00AC7B2C" w:rsidRPr="007E361C">
        <w:rPr>
          <w:rFonts w:ascii="Arial Narrow" w:hAnsi="Arial Narrow"/>
          <w:b/>
          <w:sz w:val="22"/>
          <w:szCs w:val="22"/>
        </w:rPr>
        <w:t>ágakat, ágnyesedékeket kévékbe kötve</w:t>
      </w:r>
      <w:r w:rsidR="00AC7B2C" w:rsidRPr="00AC7B2C">
        <w:rPr>
          <w:rFonts w:ascii="Arial Narrow" w:hAnsi="Arial Narrow"/>
          <w:sz w:val="22"/>
          <w:szCs w:val="22"/>
        </w:rPr>
        <w:t xml:space="preserve"> helyezzék ki!</w:t>
      </w:r>
    </w:p>
    <w:p w14:paraId="4FAF6810" w14:textId="4DD49ECC" w:rsidR="001716C4" w:rsidRPr="00AC7B2C" w:rsidRDefault="000926EE" w:rsidP="00AC7B2C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</w:t>
      </w:r>
      <w:r w:rsidR="007E361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A többlet zöldhulladék </w:t>
      </w:r>
      <w:r w:rsidR="001716C4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gyűjtésére szolgáló emblémás, zöld színű zsákot </w:t>
      </w:r>
      <w:r w:rsidR="001716C4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bruttó</w:t>
      </w:r>
      <w:r w:rsidR="001716C4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</w:t>
      </w:r>
      <w:r w:rsidR="001716C4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534 Ft/db</w:t>
      </w:r>
      <w:r w:rsidR="001716C4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áron vásárolhatják meg Társaságunknál.</w:t>
      </w:r>
      <w:r w:rsidR="007E361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</w:t>
      </w:r>
    </w:p>
    <w:p w14:paraId="22CD3B7F" w14:textId="5D9B2C91" w:rsidR="0014309C" w:rsidRDefault="00AE0AAD" w:rsidP="0014309C">
      <w:pPr>
        <w:spacing w:line="360" w:lineRule="auto"/>
        <w:jc w:val="both"/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</w:pPr>
      <w:r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A </w:t>
      </w:r>
      <w:r w:rsidR="00682F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tavaszi zöldhulladék gyűjtéshez a</w:t>
      </w:r>
      <w:r w:rsidR="007E361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z ingyenes</w:t>
      </w:r>
      <w:r w:rsidR="00682FEE" w:rsidRPr="00AC7B2C">
        <w:rPr>
          <w:rFonts w:ascii="Arial Narrow" w:hAnsi="Arial Narrow"/>
          <w:bCs/>
          <w:color w:val="000000"/>
          <w:sz w:val="22"/>
          <w:szCs w:val="22"/>
          <w:lang w:eastAsia="hu-HU"/>
        </w:rPr>
        <w:t xml:space="preserve"> </w:t>
      </w:r>
      <w:r w:rsidR="00682FEE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zöld zsákok kiosztását</w:t>
      </w:r>
      <w:r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Balatonfű</w:t>
      </w:r>
      <w:r w:rsidR="00AC7B2C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zfő Város Önkormányzata végzi a következők szerint.</w:t>
      </w:r>
      <w:r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Helyszín: </w:t>
      </w:r>
      <w:r w:rsidR="00AC7B2C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Közösségi Ház</w:t>
      </w:r>
      <w:r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(Balatonfűzfő, József Attila u. 12.), időpont:</w:t>
      </w:r>
      <w:r w:rsidR="00AB40BB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</w:t>
      </w:r>
      <w:r w:rsidR="007E361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9. 10. 11. 12. héten </w:t>
      </w:r>
      <w:r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kedd, szerda, csütörtök: 11.00-18</w:t>
      </w:r>
      <w:r w:rsidR="001716C4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.00 között!</w:t>
      </w:r>
      <w:r w:rsidR="00AB40BB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</w:t>
      </w:r>
      <w:r w:rsidR="007E361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Ügyfélszolgálatunkon</w:t>
      </w:r>
      <w:r w:rsidR="00AB40BB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</w:t>
      </w:r>
      <w:r w:rsidR="00AC7B2C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>kizárólag</w:t>
      </w:r>
      <w:r w:rsidR="00AB40BB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a többlethulladék gyűjtésére szolgáló zsákot tudja megvásárolni.</w:t>
      </w:r>
      <w:r w:rsidR="001716C4" w:rsidRPr="00AC7B2C"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  <w:t xml:space="preserve"> </w:t>
      </w:r>
    </w:p>
    <w:p w14:paraId="7403AD98" w14:textId="77777777" w:rsidR="007E361C" w:rsidRPr="007E361C" w:rsidRDefault="007E361C" w:rsidP="0014309C">
      <w:pPr>
        <w:spacing w:line="360" w:lineRule="auto"/>
        <w:jc w:val="both"/>
        <w:rPr>
          <w:rFonts w:ascii="Arial Narrow" w:hAnsi="Arial Narrow"/>
          <w:b/>
          <w:bCs/>
          <w:color w:val="000000"/>
          <w:sz w:val="22"/>
          <w:szCs w:val="22"/>
          <w:lang w:eastAsia="hu-HU"/>
        </w:rPr>
      </w:pPr>
    </w:p>
    <w:p w14:paraId="2BB305D9" w14:textId="5C7F5B5F" w:rsidR="0020034D" w:rsidRPr="009C1080" w:rsidRDefault="00E72744" w:rsidP="000926EE">
      <w:pPr>
        <w:pStyle w:val="lfej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9C1080">
        <w:rPr>
          <w:rFonts w:ascii="Arial Narrow" w:hAnsi="Arial Narrow"/>
          <w:sz w:val="22"/>
          <w:szCs w:val="22"/>
          <w:u w:val="single"/>
        </w:rPr>
        <w:t>Ügyfélszolgálat</w:t>
      </w:r>
      <w:r w:rsidR="0014309C" w:rsidRPr="009C1080">
        <w:rPr>
          <w:rFonts w:ascii="Arial Narrow" w:hAnsi="Arial Narrow"/>
          <w:sz w:val="22"/>
          <w:szCs w:val="22"/>
          <w:u w:val="single"/>
        </w:rPr>
        <w:t xml:space="preserve"> elérhetősége és nyitva tartása:</w:t>
      </w:r>
    </w:p>
    <w:p w14:paraId="0DF421E3" w14:textId="0B27667D" w:rsidR="0020034D" w:rsidRPr="009C1080" w:rsidRDefault="0014309C" w:rsidP="000926EE">
      <w:pPr>
        <w:pStyle w:val="lfej"/>
        <w:spacing w:line="360" w:lineRule="auto"/>
        <w:rPr>
          <w:rFonts w:ascii="Arial Narrow" w:hAnsi="Arial Narrow"/>
          <w:sz w:val="22"/>
          <w:szCs w:val="22"/>
        </w:rPr>
      </w:pPr>
      <w:r w:rsidRPr="009C1080">
        <w:rPr>
          <w:rFonts w:ascii="Arial Narrow" w:hAnsi="Arial Narrow"/>
          <w:sz w:val="22"/>
          <w:szCs w:val="22"/>
        </w:rPr>
        <w:t>8220 Balatonalmádi, Rákóczi Ferenc u. 43. Tel</w:t>
      </w:r>
      <w:proofErr w:type="gramStart"/>
      <w:r w:rsidRPr="009C1080">
        <w:rPr>
          <w:rFonts w:ascii="Arial Narrow" w:hAnsi="Arial Narrow"/>
          <w:sz w:val="22"/>
          <w:szCs w:val="22"/>
        </w:rPr>
        <w:t>.:</w:t>
      </w:r>
      <w:proofErr w:type="gramEnd"/>
      <w:r w:rsidRPr="009C1080">
        <w:rPr>
          <w:rFonts w:ascii="Arial Narrow" w:hAnsi="Arial Narrow"/>
          <w:sz w:val="22"/>
          <w:szCs w:val="22"/>
        </w:rPr>
        <w:t xml:space="preserve"> +36 88 438 688, E-mail: ugyfelszolgalat@balkom.hu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949"/>
        <w:gridCol w:w="1251"/>
        <w:gridCol w:w="1251"/>
        <w:gridCol w:w="1251"/>
        <w:gridCol w:w="1251"/>
      </w:tblGrid>
      <w:tr w:rsidR="0014309C" w:rsidRPr="009C1080" w14:paraId="26FD9151" w14:textId="77777777" w:rsidTr="009F3C4B">
        <w:trPr>
          <w:trHeight w:hRule="exact" w:val="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C5965FD" w14:textId="77777777" w:rsidR="000926EE" w:rsidRPr="009C1080" w:rsidRDefault="000926EE" w:rsidP="00AD7B6D">
            <w:pPr>
              <w:suppressAutoHyphens w:val="0"/>
              <w:snapToGrid w:val="0"/>
              <w:spacing w:line="276" w:lineRule="auto"/>
              <w:jc w:val="both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CAA7E7E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Hétfő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3C36AAE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Kedd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AE09D48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Szerda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5FEA79B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Csütörtök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5708D9F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Péntek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9F5DBF7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</w:p>
          <w:p w14:paraId="080445FC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Szombat</w:t>
            </w:r>
          </w:p>
        </w:tc>
      </w:tr>
      <w:tr w:rsidR="0014309C" w:rsidRPr="009C1080" w14:paraId="0D2CE410" w14:textId="77777777" w:rsidTr="009F3C4B">
        <w:trPr>
          <w:trHeight w:hRule="exact" w:val="567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8BC8FD0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Ügyfélszolgálat</w:t>
            </w:r>
          </w:p>
          <w:p w14:paraId="24E61207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Nyitva tartás</w:t>
            </w:r>
          </w:p>
          <w:p w14:paraId="294E6CDD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0B3175A" w14:textId="77777777" w:rsidR="000926EE" w:rsidRPr="009C1080" w:rsidRDefault="000926EE" w:rsidP="00AD7B6D">
            <w:pPr>
              <w:suppressAutoHyphens w:val="0"/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</w:p>
        </w:tc>
        <w:tc>
          <w:tcPr>
            <w:tcW w:w="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193B2F6" w14:textId="77777777" w:rsidR="000926EE" w:rsidRPr="009C1080" w:rsidRDefault="000926EE" w:rsidP="00AD7B6D">
            <w:pPr>
              <w:suppressAutoHyphens w:val="0"/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A4543FD" w14:textId="77777777" w:rsidR="000926EE" w:rsidRPr="009C1080" w:rsidRDefault="000926EE" w:rsidP="00AD7B6D">
            <w:pPr>
              <w:suppressAutoHyphens w:val="0"/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E4DF25D" w14:textId="77777777" w:rsidR="000926EE" w:rsidRPr="009C1080" w:rsidRDefault="000926EE" w:rsidP="00AD7B6D">
            <w:pPr>
              <w:suppressAutoHyphens w:val="0"/>
              <w:snapToGrid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F57AF21" w14:textId="77777777" w:rsidR="000926EE" w:rsidRPr="009C1080" w:rsidRDefault="000926EE" w:rsidP="00AD7B6D">
            <w:pPr>
              <w:suppressAutoHyphens w:val="0"/>
              <w:snapToGrid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1E65A8E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1080">
              <w:rPr>
                <w:rFonts w:ascii="Arial Narrow" w:hAnsi="Arial Narrow"/>
                <w:b/>
                <w:sz w:val="22"/>
                <w:szCs w:val="22"/>
              </w:rPr>
              <w:t>Szombat</w:t>
            </w:r>
          </w:p>
        </w:tc>
      </w:tr>
      <w:tr w:rsidR="0014309C" w:rsidRPr="009C1080" w14:paraId="3F949A71" w14:textId="77777777" w:rsidTr="009F3C4B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35F190" w14:textId="38969085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szeptember 1-től</w:t>
            </w:r>
          </w:p>
          <w:p w14:paraId="4680DA2F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április 14-ig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3F11BE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8:00-16:00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98899B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E3C226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8:00-12:00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9BE02E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7:00-19:00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F41D48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8:00-12:00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13FB17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-</w:t>
            </w:r>
          </w:p>
        </w:tc>
      </w:tr>
      <w:tr w:rsidR="0014309C" w:rsidRPr="009C1080" w14:paraId="1E723E57" w14:textId="77777777" w:rsidTr="009F3C4B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F5A8E8" w14:textId="4DC6AADB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 xml:space="preserve">április </w:t>
            </w:r>
            <w:proofErr w:type="gramStart"/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>15-től       augusztus</w:t>
            </w:r>
            <w:proofErr w:type="gramEnd"/>
            <w:r w:rsidRPr="009C1080">
              <w:rPr>
                <w:rFonts w:ascii="Arial Narrow" w:hAnsi="Arial Narrow" w:cs="Arial Narrow"/>
                <w:b/>
                <w:sz w:val="22"/>
                <w:szCs w:val="22"/>
                <w:lang w:eastAsia="hu-HU"/>
              </w:rPr>
              <w:t xml:space="preserve"> 31-ig</w:t>
            </w:r>
          </w:p>
          <w:p w14:paraId="655DAD89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D75821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8:00-16:00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5CD164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D9B648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8:00-12:00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32B089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7:00-19:00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AB6371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 w:cs="Arial Narrow"/>
                <w:sz w:val="22"/>
                <w:szCs w:val="22"/>
                <w:lang w:eastAsia="hu-HU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8:00-16:00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2C090" w14:textId="77777777" w:rsidR="000926EE" w:rsidRPr="009C1080" w:rsidRDefault="000926EE" w:rsidP="00AD7B6D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C1080">
              <w:rPr>
                <w:rFonts w:ascii="Arial Narrow" w:hAnsi="Arial Narrow" w:cs="Arial Narrow"/>
                <w:sz w:val="22"/>
                <w:szCs w:val="22"/>
                <w:lang w:eastAsia="hu-HU"/>
              </w:rPr>
              <w:t>8:00-12:00</w:t>
            </w:r>
          </w:p>
        </w:tc>
      </w:tr>
    </w:tbl>
    <w:p w14:paraId="6A5FD870" w14:textId="77777777" w:rsidR="009347F7" w:rsidRDefault="009347F7">
      <w:pPr>
        <w:rPr>
          <w:rFonts w:ascii="Arial Narrow" w:hAnsi="Arial Narrow"/>
          <w:sz w:val="22"/>
          <w:szCs w:val="22"/>
        </w:rPr>
      </w:pPr>
    </w:p>
    <w:p w14:paraId="4E4319BA" w14:textId="29110FAC" w:rsidR="009E6634" w:rsidRPr="009C1080" w:rsidRDefault="009E6634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9E6634" w:rsidRPr="009C1080" w:rsidSect="0020034D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DA8B6" w14:textId="77777777" w:rsidR="00C16124" w:rsidRDefault="00C16124" w:rsidP="00C16124">
      <w:r>
        <w:separator/>
      </w:r>
    </w:p>
  </w:endnote>
  <w:endnote w:type="continuationSeparator" w:id="0">
    <w:p w14:paraId="282C937E" w14:textId="77777777" w:rsidR="00C16124" w:rsidRDefault="00C16124" w:rsidP="00C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F4867" w14:textId="77777777" w:rsidR="00C16124" w:rsidRDefault="00C16124" w:rsidP="00C16124">
      <w:r>
        <w:separator/>
      </w:r>
    </w:p>
  </w:footnote>
  <w:footnote w:type="continuationSeparator" w:id="0">
    <w:p w14:paraId="49D0271E" w14:textId="77777777" w:rsidR="00C16124" w:rsidRDefault="00C16124" w:rsidP="00C1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716"/>
      <w:gridCol w:w="4356"/>
    </w:tblGrid>
    <w:tr w:rsidR="00682FEE" w14:paraId="763D5939" w14:textId="77777777" w:rsidTr="003E734F">
      <w:tc>
        <w:tcPr>
          <w:tcW w:w="4606" w:type="dxa"/>
          <w:shd w:val="clear" w:color="auto" w:fill="auto"/>
        </w:tcPr>
        <w:p w14:paraId="7A57F09E" w14:textId="77777777" w:rsidR="00682FEE" w:rsidRDefault="00682FEE" w:rsidP="00682FEE">
          <w:pPr>
            <w:pStyle w:val="lfej"/>
            <w:jc w:val="center"/>
          </w:pPr>
          <w:r w:rsidRPr="008A3D05">
            <w:rPr>
              <w:rFonts w:cs="Helvetica"/>
              <w:noProof/>
              <w:color w:val="453CCC"/>
              <w:lang w:eastAsia="hu-HU"/>
            </w:rPr>
            <w:drawing>
              <wp:inline distT="0" distB="0" distL="0" distR="0" wp14:anchorId="419A8DEC" wp14:editId="614366C2">
                <wp:extent cx="2847975" cy="638175"/>
                <wp:effectExtent l="0" t="0" r="9525" b="952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1AB6EA0B" w14:textId="77777777" w:rsidR="00682FEE" w:rsidRDefault="00682FEE" w:rsidP="00682FEE">
          <w:pPr>
            <w:pStyle w:val="lfej"/>
            <w:jc w:val="center"/>
          </w:pPr>
          <w:r w:rsidRPr="00FE0713">
            <w:rPr>
              <w:noProof/>
              <w:lang w:eastAsia="hu-HU"/>
            </w:rPr>
            <w:drawing>
              <wp:inline distT="0" distB="0" distL="0" distR="0" wp14:anchorId="71C9FA03" wp14:editId="6C89479D">
                <wp:extent cx="1800225" cy="571500"/>
                <wp:effectExtent l="0" t="0" r="9525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2FEE" w:rsidRPr="008A3D05" w14:paraId="4C98A8D5" w14:textId="77777777" w:rsidTr="003E734F">
      <w:tc>
        <w:tcPr>
          <w:tcW w:w="4606" w:type="dxa"/>
          <w:shd w:val="clear" w:color="auto" w:fill="auto"/>
        </w:tcPr>
        <w:p w14:paraId="2A94C683" w14:textId="77777777" w:rsidR="00682FEE" w:rsidRPr="008A3D05" w:rsidRDefault="00682FEE" w:rsidP="00682FEE">
          <w:pPr>
            <w:jc w:val="center"/>
            <w:rPr>
              <w:sz w:val="16"/>
              <w:szCs w:val="16"/>
            </w:rPr>
          </w:pPr>
        </w:p>
        <w:p w14:paraId="28904B29" w14:textId="77777777" w:rsidR="00682FEE" w:rsidRPr="008A3D05" w:rsidRDefault="00682FEE" w:rsidP="00682FEE">
          <w:pPr>
            <w:jc w:val="center"/>
            <w:rPr>
              <w:sz w:val="16"/>
              <w:szCs w:val="16"/>
            </w:rPr>
          </w:pPr>
          <w:r w:rsidRPr="008A3D05">
            <w:rPr>
              <w:sz w:val="16"/>
              <w:szCs w:val="16"/>
            </w:rPr>
            <w:t>Cg: 19-09-512480 Adószám: 12429057-2-19</w:t>
          </w:r>
        </w:p>
      </w:tc>
      <w:tc>
        <w:tcPr>
          <w:tcW w:w="4606" w:type="dxa"/>
          <w:shd w:val="clear" w:color="auto" w:fill="auto"/>
        </w:tcPr>
        <w:p w14:paraId="42A026E1" w14:textId="77777777" w:rsidR="00682FEE" w:rsidRPr="008A3D05" w:rsidRDefault="00682FEE" w:rsidP="00682FEE">
          <w:pPr>
            <w:pStyle w:val="lfej"/>
            <w:spacing w:line="276" w:lineRule="auto"/>
            <w:jc w:val="center"/>
            <w:rPr>
              <w:sz w:val="16"/>
              <w:szCs w:val="16"/>
            </w:rPr>
          </w:pPr>
        </w:p>
        <w:p w14:paraId="15006E6B" w14:textId="77777777" w:rsidR="00682FEE" w:rsidRPr="008A3D05" w:rsidRDefault="00682FEE" w:rsidP="00682FEE">
          <w:pPr>
            <w:pStyle w:val="lfej"/>
            <w:spacing w:line="276" w:lineRule="auto"/>
            <w:jc w:val="center"/>
            <w:rPr>
              <w:sz w:val="16"/>
              <w:szCs w:val="16"/>
            </w:rPr>
          </w:pPr>
          <w:r w:rsidRPr="008A3D05">
            <w:rPr>
              <w:sz w:val="16"/>
              <w:szCs w:val="16"/>
            </w:rPr>
            <w:t>Cg: 19-09-506117 Adószám: 12736652-2-19</w:t>
          </w:r>
        </w:p>
      </w:tc>
    </w:tr>
    <w:tr w:rsidR="00682FEE" w:rsidRPr="008A3D05" w14:paraId="28FD7597" w14:textId="77777777" w:rsidTr="003E734F">
      <w:tc>
        <w:tcPr>
          <w:tcW w:w="4606" w:type="dxa"/>
          <w:shd w:val="clear" w:color="auto" w:fill="auto"/>
        </w:tcPr>
        <w:p w14:paraId="1791C26E" w14:textId="77777777" w:rsidR="00682FEE" w:rsidRPr="008A3D05" w:rsidRDefault="00682FEE" w:rsidP="00682FEE">
          <w:pPr>
            <w:jc w:val="center"/>
            <w:rPr>
              <w:sz w:val="16"/>
              <w:szCs w:val="16"/>
            </w:rPr>
          </w:pPr>
          <w:r w:rsidRPr="008A3D05">
            <w:rPr>
              <w:sz w:val="16"/>
              <w:szCs w:val="16"/>
            </w:rPr>
            <w:t>Tel</w:t>
          </w:r>
          <w:proofErr w:type="gramStart"/>
          <w:r w:rsidRPr="008A3D05">
            <w:rPr>
              <w:sz w:val="16"/>
              <w:szCs w:val="16"/>
            </w:rPr>
            <w:t>.:</w:t>
          </w:r>
          <w:proofErr w:type="gramEnd"/>
          <w:r w:rsidRPr="008A3D05">
            <w:rPr>
              <w:sz w:val="16"/>
              <w:szCs w:val="16"/>
            </w:rPr>
            <w:t xml:space="preserve"> 88/325-687 Fax: 88/325-687</w:t>
          </w:r>
        </w:p>
      </w:tc>
      <w:tc>
        <w:tcPr>
          <w:tcW w:w="4606" w:type="dxa"/>
          <w:shd w:val="clear" w:color="auto" w:fill="auto"/>
        </w:tcPr>
        <w:p w14:paraId="4DDCC1A3" w14:textId="77777777" w:rsidR="00682FEE" w:rsidRPr="008A3D05" w:rsidRDefault="00682FEE" w:rsidP="00682FEE">
          <w:pPr>
            <w:pStyle w:val="lfej"/>
            <w:spacing w:line="276" w:lineRule="auto"/>
            <w:ind w:left="284" w:hanging="284"/>
            <w:jc w:val="center"/>
            <w:rPr>
              <w:sz w:val="16"/>
              <w:szCs w:val="16"/>
            </w:rPr>
          </w:pPr>
          <w:r w:rsidRPr="008A3D05">
            <w:rPr>
              <w:sz w:val="16"/>
              <w:szCs w:val="16"/>
            </w:rPr>
            <w:t>Tel</w:t>
          </w:r>
          <w:proofErr w:type="gramStart"/>
          <w:r w:rsidRPr="008A3D05">
            <w:rPr>
              <w:sz w:val="16"/>
              <w:szCs w:val="16"/>
            </w:rPr>
            <w:t>.:</w:t>
          </w:r>
          <w:proofErr w:type="gramEnd"/>
          <w:r w:rsidRPr="008A3D05">
            <w:rPr>
              <w:sz w:val="16"/>
              <w:szCs w:val="16"/>
            </w:rPr>
            <w:t xml:space="preserve"> 88/438-688 Fax: 88/438-843</w:t>
          </w:r>
        </w:p>
      </w:tc>
    </w:tr>
    <w:tr w:rsidR="00682FEE" w:rsidRPr="008A3D05" w14:paraId="3C966F52" w14:textId="77777777" w:rsidTr="003E734F">
      <w:tc>
        <w:tcPr>
          <w:tcW w:w="4606" w:type="dxa"/>
          <w:shd w:val="clear" w:color="auto" w:fill="auto"/>
        </w:tcPr>
        <w:p w14:paraId="1E94E07F" w14:textId="77777777" w:rsidR="00682FEE" w:rsidRPr="008A3D05" w:rsidRDefault="00682FEE" w:rsidP="00682FEE">
          <w:pPr>
            <w:jc w:val="center"/>
            <w:rPr>
              <w:sz w:val="16"/>
              <w:szCs w:val="16"/>
            </w:rPr>
          </w:pPr>
          <w:r w:rsidRPr="008A3D05">
            <w:rPr>
              <w:sz w:val="16"/>
              <w:szCs w:val="16"/>
            </w:rPr>
            <w:t>E-mail: info@ebhkft.hu</w:t>
          </w:r>
        </w:p>
      </w:tc>
      <w:tc>
        <w:tcPr>
          <w:tcW w:w="4606" w:type="dxa"/>
          <w:shd w:val="clear" w:color="auto" w:fill="auto"/>
        </w:tcPr>
        <w:p w14:paraId="50753C48" w14:textId="77777777" w:rsidR="00682FEE" w:rsidRPr="008A3D05" w:rsidRDefault="00682FEE" w:rsidP="00682FEE">
          <w:pPr>
            <w:pStyle w:val="lfej"/>
            <w:spacing w:line="276" w:lineRule="auto"/>
            <w:jc w:val="center"/>
            <w:rPr>
              <w:sz w:val="16"/>
              <w:szCs w:val="16"/>
            </w:rPr>
          </w:pPr>
          <w:r w:rsidRPr="008A3D05">
            <w:rPr>
              <w:sz w:val="16"/>
              <w:szCs w:val="16"/>
            </w:rPr>
            <w:t>E-mail: titkarsag@balkom.hu</w:t>
          </w:r>
        </w:p>
      </w:tc>
    </w:tr>
    <w:tr w:rsidR="00682FEE" w:rsidRPr="008A3D05" w14:paraId="49EDC48F" w14:textId="77777777" w:rsidTr="003E734F">
      <w:tc>
        <w:tcPr>
          <w:tcW w:w="4606" w:type="dxa"/>
          <w:shd w:val="clear" w:color="auto" w:fill="auto"/>
        </w:tcPr>
        <w:p w14:paraId="72397C78" w14:textId="77777777" w:rsidR="00682FEE" w:rsidRPr="008A3D05" w:rsidRDefault="00682FEE" w:rsidP="00682FEE">
          <w:pPr>
            <w:jc w:val="center"/>
            <w:rPr>
              <w:sz w:val="16"/>
              <w:szCs w:val="16"/>
            </w:rPr>
          </w:pPr>
          <w:r w:rsidRPr="008A3D05">
            <w:rPr>
              <w:sz w:val="16"/>
              <w:szCs w:val="16"/>
            </w:rPr>
            <w:t>8200 Veszprém, Házgyári út 1.</w:t>
          </w:r>
        </w:p>
      </w:tc>
      <w:tc>
        <w:tcPr>
          <w:tcW w:w="4606" w:type="dxa"/>
          <w:shd w:val="clear" w:color="auto" w:fill="auto"/>
        </w:tcPr>
        <w:p w14:paraId="22690613" w14:textId="77777777" w:rsidR="00682FEE" w:rsidRDefault="00682FEE" w:rsidP="00682FEE">
          <w:pPr>
            <w:jc w:val="center"/>
            <w:rPr>
              <w:sz w:val="16"/>
              <w:szCs w:val="16"/>
            </w:rPr>
          </w:pPr>
          <w:r w:rsidRPr="008A3D05">
            <w:rPr>
              <w:sz w:val="16"/>
              <w:szCs w:val="16"/>
            </w:rPr>
            <w:t>8220 Balatonalmádi, Rákóczi u. 43.</w:t>
          </w:r>
        </w:p>
        <w:p w14:paraId="321AD1C2" w14:textId="77777777" w:rsidR="00682FEE" w:rsidRPr="008A3D05" w:rsidRDefault="00682FEE" w:rsidP="00682FEE">
          <w:pPr>
            <w:jc w:val="center"/>
            <w:rPr>
              <w:sz w:val="16"/>
              <w:szCs w:val="16"/>
            </w:rPr>
          </w:pPr>
        </w:p>
      </w:tc>
    </w:tr>
  </w:tbl>
  <w:p w14:paraId="6D699891" w14:textId="77777777" w:rsidR="00C16124" w:rsidRDefault="00C1612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 Narrow" w:hAnsi="Arial Narrow" w:cs="OpenSymbo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/>
      </w:rPr>
    </w:lvl>
  </w:abstractNum>
  <w:abstractNum w:abstractNumId="3" w15:restartNumberingAfterBreak="0">
    <w:nsid w:val="132E741C"/>
    <w:multiLevelType w:val="multilevel"/>
    <w:tmpl w:val="45BA6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523816"/>
    <w:multiLevelType w:val="multilevel"/>
    <w:tmpl w:val="64A22B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CB3588F"/>
    <w:multiLevelType w:val="multilevel"/>
    <w:tmpl w:val="760E6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173469"/>
    <w:multiLevelType w:val="hybridMultilevel"/>
    <w:tmpl w:val="CF7C5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75172"/>
    <w:multiLevelType w:val="hybridMultilevel"/>
    <w:tmpl w:val="C2D4EF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056C0"/>
    <w:multiLevelType w:val="hybridMultilevel"/>
    <w:tmpl w:val="D8FAAA10"/>
    <w:lvl w:ilvl="0" w:tplc="C2E8C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24"/>
    <w:rsid w:val="000370E7"/>
    <w:rsid w:val="00047379"/>
    <w:rsid w:val="00056712"/>
    <w:rsid w:val="000926EE"/>
    <w:rsid w:val="0014309C"/>
    <w:rsid w:val="001716C4"/>
    <w:rsid w:val="00180775"/>
    <w:rsid w:val="001850B2"/>
    <w:rsid w:val="0020034D"/>
    <w:rsid w:val="00224BB5"/>
    <w:rsid w:val="002777A8"/>
    <w:rsid w:val="00393B56"/>
    <w:rsid w:val="003A7DEF"/>
    <w:rsid w:val="004230E6"/>
    <w:rsid w:val="00553E36"/>
    <w:rsid w:val="005605D4"/>
    <w:rsid w:val="00561589"/>
    <w:rsid w:val="005F6559"/>
    <w:rsid w:val="00682FEE"/>
    <w:rsid w:val="006F23FB"/>
    <w:rsid w:val="007C1747"/>
    <w:rsid w:val="007E361C"/>
    <w:rsid w:val="007E54CB"/>
    <w:rsid w:val="00866425"/>
    <w:rsid w:val="009347F7"/>
    <w:rsid w:val="009C1080"/>
    <w:rsid w:val="009E6634"/>
    <w:rsid w:val="009F3C4B"/>
    <w:rsid w:val="00A06382"/>
    <w:rsid w:val="00AB40BB"/>
    <w:rsid w:val="00AC7B2C"/>
    <w:rsid w:val="00AE0AAD"/>
    <w:rsid w:val="00AE1E3A"/>
    <w:rsid w:val="00B6443E"/>
    <w:rsid w:val="00C16124"/>
    <w:rsid w:val="00CC4A83"/>
    <w:rsid w:val="00CD6370"/>
    <w:rsid w:val="00D01500"/>
    <w:rsid w:val="00D67A81"/>
    <w:rsid w:val="00E640FA"/>
    <w:rsid w:val="00E663E9"/>
    <w:rsid w:val="00E72744"/>
    <w:rsid w:val="00E95E1F"/>
    <w:rsid w:val="00EF5902"/>
    <w:rsid w:val="00F9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E671D5"/>
  <w15:chartTrackingRefBased/>
  <w15:docId w15:val="{89534488-F1A9-4943-B353-CD6779A0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61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16124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161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Jegyzethivatkozs">
    <w:name w:val="annotation reference"/>
    <w:uiPriority w:val="99"/>
    <w:semiHidden/>
    <w:unhideWhenUsed/>
    <w:rsid w:val="00C16124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6124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61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6124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6124"/>
    <w:rPr>
      <w:rFonts w:ascii="Segoe UI" w:eastAsia="Times New Roman" w:hAnsi="Segoe UI" w:cs="Times New Roman"/>
      <w:sz w:val="18"/>
      <w:szCs w:val="18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C161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161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C161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161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fejChar1">
    <w:name w:val="Élőfej Char1"/>
    <w:rsid w:val="00C16124"/>
    <w:rPr>
      <w:rFonts w:ascii="Calibri" w:eastAsia="Calibri" w:hAnsi="Calibri" w:cs="Calibri"/>
      <w:sz w:val="22"/>
      <w:szCs w:val="22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53E36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53E3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0370E7"/>
    <w:pPr>
      <w:ind w:left="720"/>
      <w:contextualSpacing/>
    </w:pPr>
  </w:style>
  <w:style w:type="paragraph" w:customStyle="1" w:styleId="Tblzattartalom">
    <w:name w:val="Táblázattartalom"/>
    <w:basedOn w:val="Norml"/>
    <w:rsid w:val="009347F7"/>
    <w:pPr>
      <w:widowControl w:val="0"/>
      <w:suppressLineNumbers/>
      <w:jc w:val="both"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5B41-E50C-4060-B7DE-EEFD7EF3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Beáta</dc:creator>
  <cp:keywords/>
  <dc:description/>
  <cp:lastModifiedBy>Bálint Beáta</cp:lastModifiedBy>
  <cp:revision>9</cp:revision>
  <cp:lastPrinted>2019-02-22T12:14:00Z</cp:lastPrinted>
  <dcterms:created xsi:type="dcterms:W3CDTF">2019-02-19T10:41:00Z</dcterms:created>
  <dcterms:modified xsi:type="dcterms:W3CDTF">2019-02-22T12:27:00Z</dcterms:modified>
</cp:coreProperties>
</file>