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6F" w:rsidRDefault="00D57259" w:rsidP="000146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Támogassuk fiatal tehetségeinket</w:t>
      </w:r>
      <w:r w:rsidR="000146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!</w:t>
      </w:r>
    </w:p>
    <w:p w:rsidR="0001466F" w:rsidRPr="0001466F" w:rsidRDefault="0001466F" w:rsidP="0001466F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Pályá</w:t>
      </w:r>
      <w:r w:rsidR="00A268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zat 10-22</w:t>
      </w:r>
      <w:r w:rsidR="00D572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év közötti fiatal sportolók, művészek, tehetségek támogatására</w:t>
      </w:r>
    </w:p>
    <w:p w:rsidR="0001466F" w:rsidRPr="0001466F" w:rsidRDefault="0001466F" w:rsidP="00014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Balatonfűzfőért Alapítvány </w:t>
      </w:r>
      <w:r w:rsidR="00D57259">
        <w:rPr>
          <w:rFonts w:ascii="Times New Roman" w:eastAsia="Times New Roman" w:hAnsi="Times New Roman" w:cs="Times New Roman"/>
          <w:sz w:val="24"/>
          <w:szCs w:val="24"/>
          <w:lang w:eastAsia="hu-HU"/>
        </w:rPr>
        <w:t>fiatal tehetségek támogatására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lehetőséget 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pályázatot hirdet a településen </w:t>
      </w:r>
      <w:r w:rsidR="00D57259">
        <w:rPr>
          <w:rFonts w:ascii="Times New Roman" w:eastAsia="Times New Roman" w:hAnsi="Times New Roman" w:cs="Times New Roman"/>
          <w:sz w:val="24"/>
          <w:szCs w:val="24"/>
          <w:lang w:eastAsia="hu-HU"/>
        </w:rPr>
        <w:t>élő eredményes sportolók,</w:t>
      </w:r>
      <w:r w:rsidR="005E0D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színvonalas </w:t>
      </w:r>
      <w:r w:rsidR="00D57259">
        <w:rPr>
          <w:rFonts w:ascii="Times New Roman" w:eastAsia="Times New Roman" w:hAnsi="Times New Roman" w:cs="Times New Roman"/>
          <w:sz w:val="24"/>
          <w:szCs w:val="24"/>
          <w:lang w:eastAsia="hu-HU"/>
        </w:rPr>
        <w:t>művészeti tevékenységet végző fiatalok támogatására.</w:t>
      </w:r>
    </w:p>
    <w:p w:rsidR="0001466F" w:rsidRPr="0001466F" w:rsidRDefault="0001466F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Támogatható tevékenységek: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="008D2F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ján elnyert, </w:t>
      </w:r>
      <w:proofErr w:type="spellStart"/>
      <w:r w:rsidR="008D2FD9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="008D2FD9">
        <w:rPr>
          <w:rFonts w:ascii="Times New Roman" w:eastAsia="Times New Roman" w:hAnsi="Times New Roman" w:cs="Times New Roman"/>
          <w:sz w:val="24"/>
          <w:szCs w:val="24"/>
          <w:lang w:eastAsia="hu-HU"/>
        </w:rPr>
        <w:t>. 5</w:t>
      </w:r>
      <w:r w:rsidR="00D57259">
        <w:rPr>
          <w:rFonts w:ascii="Times New Roman" w:eastAsia="Times New Roman" w:hAnsi="Times New Roman" w:cs="Times New Roman"/>
          <w:sz w:val="24"/>
          <w:szCs w:val="24"/>
          <w:lang w:eastAsia="hu-HU"/>
        </w:rPr>
        <w:t>0.000 Ft értékű vissza nem térítendő támogatás felhasználható a sportoláshoz vagy művészeti tevékenységhez szükséges felszerelés, eszköz vásárlására, versenyeztetési költségekre (utazás, szállás sportoló + 1 fő kísérő részére),</w:t>
      </w:r>
      <w:r w:rsidR="00C23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nyári edzőtáborra, </w:t>
      </w:r>
      <w:r w:rsidR="00A268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művészeti képzésre, </w:t>
      </w:r>
      <w:r w:rsidR="00D57259">
        <w:rPr>
          <w:rFonts w:ascii="Times New Roman" w:eastAsia="Times New Roman" w:hAnsi="Times New Roman" w:cs="Times New Roman"/>
          <w:sz w:val="24"/>
          <w:szCs w:val="24"/>
          <w:lang w:eastAsia="hu-HU"/>
        </w:rPr>
        <w:t>táplálék kiegészítőkre.</w:t>
      </w:r>
    </w:p>
    <w:p w:rsidR="0001466F" w:rsidRPr="0001466F" w:rsidRDefault="0001466F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keretében nem támogatható:</w:t>
      </w:r>
      <w:r w:rsidR="00D572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Csapatsportág felszerelés megvásárlásának önrész befizetése.</w:t>
      </w:r>
    </w:p>
    <w:p w:rsidR="0001466F" w:rsidRPr="0001466F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formája: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egyszeri, vissza nem térítendő.</w:t>
      </w:r>
    </w:p>
    <w:p w:rsidR="0001466F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mértéke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: A pályázónként me</w:t>
      </w:r>
      <w:r w:rsidR="008D2FD9">
        <w:rPr>
          <w:rFonts w:ascii="Times New Roman" w:eastAsia="Times New Roman" w:hAnsi="Times New Roman" w:cs="Times New Roman"/>
          <w:sz w:val="24"/>
          <w:szCs w:val="24"/>
          <w:lang w:eastAsia="hu-HU"/>
        </w:rPr>
        <w:t>gítélhető legmagasabb összeg: 5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0 000 Ft. </w:t>
      </w:r>
    </w:p>
    <w:p w:rsidR="0001466F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felhasználásának</w:t>
      </w:r>
      <w:r w:rsidR="00D57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521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</w:t>
      </w: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ideje:</w:t>
      </w:r>
      <w:r w:rsidR="00D572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2016.12.</w:t>
      </w:r>
      <w:r w:rsidR="00952135">
        <w:rPr>
          <w:rFonts w:ascii="Times New Roman" w:eastAsia="Times New Roman" w:hAnsi="Times New Roman" w:cs="Times New Roman"/>
          <w:sz w:val="24"/>
          <w:szCs w:val="24"/>
          <w:lang w:eastAsia="hu-HU"/>
        </w:rPr>
        <w:t>31.</w:t>
      </w:r>
    </w:p>
    <w:p w:rsidR="00D57259" w:rsidRPr="00D57259" w:rsidRDefault="00D57259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támogatás pénzügyi elszámolásának határideje: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2017.január 31.</w:t>
      </w:r>
    </w:p>
    <w:p w:rsidR="0001466F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pályázat benyújtásának határideje: </w:t>
      </w:r>
      <w:r w:rsidRPr="000146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2</w:t>
      </w:r>
      <w:r w:rsidR="00D572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016. május 15</w:t>
      </w:r>
      <w:r w:rsidR="009521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.</w:t>
      </w:r>
    </w:p>
    <w:p w:rsidR="00952135" w:rsidRDefault="00D57259" w:rsidP="00952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</w:t>
      </w:r>
      <w:r w:rsidR="00952135"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határideje: </w:t>
      </w:r>
      <w:r w:rsidR="00952135" w:rsidRPr="000146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2</w:t>
      </w:r>
      <w:r w:rsidR="008D2F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016. június 15</w:t>
      </w:r>
      <w:r w:rsidR="009521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.</w:t>
      </w:r>
    </w:p>
    <w:p w:rsidR="00952135" w:rsidRPr="0001466F" w:rsidRDefault="00952135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466F" w:rsidRPr="0001466F" w:rsidRDefault="00952135" w:rsidP="00952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Letölthető dokumentum: Pályázati adatlap</w:t>
      </w:r>
    </w:p>
    <w:p w:rsidR="006E407B" w:rsidRDefault="006E407B" w:rsidP="006E4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letölthető Balatonfűzfő Város honlapjáról, illetve átvehető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esteri Hivatal Titkárságán vagy Gyurkovics Ágnestől személyesen, 2016. április 15-től.</w:t>
      </w:r>
    </w:p>
    <w:p w:rsidR="006E407B" w:rsidRDefault="006E407B" w:rsidP="006E4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 benyújtási címe és formája: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Zárt borítékban (A pályázati cél borítékon való feltüntetésével), Gyurkovics Ágnes Alapítványi elnök címére, postai úton küldve (8175 Balatonfűzfő, Zrínyi u.60.)</w:t>
      </w:r>
    </w:p>
    <w:p w:rsidR="0001466F" w:rsidRDefault="0001466F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6D46" w:rsidRPr="008D5835" w:rsidRDefault="00B46D46" w:rsidP="00B46D4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A pályázónak a </w:t>
      </w:r>
      <w:r w:rsidRPr="008D5835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pályázathoz mellékelnie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kell:</w:t>
      </w:r>
    </w:p>
    <w:p w:rsidR="00B46D46" w:rsidRPr="008D5835" w:rsidRDefault="00B46D46" w:rsidP="00B46D46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pályázó sport, illetve művészeti tevékenységének, elért eredményeinek bemutatását,</w:t>
      </w:r>
    </w:p>
    <w:p w:rsidR="00B46D46" w:rsidRPr="008D5835" w:rsidRDefault="00B46D46" w:rsidP="00B46D46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pályázó családi körülményeinek, szociális hátterének bemutatását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;</w:t>
      </w:r>
    </w:p>
    <w:p w:rsidR="00B46D46" w:rsidRPr="008D5835" w:rsidRDefault="00B46D46" w:rsidP="00B46D46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Tételes költs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égbecslést;</w:t>
      </w:r>
    </w:p>
    <w:p w:rsidR="00B46D46" w:rsidRPr="008D5835" w:rsidRDefault="00B46D46" w:rsidP="00B46D46">
      <w:pPr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lastRenderedPageBreak/>
        <w:t>A benyújtott p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ályázatokat a Balatonfűzfőért Alapítvány Kuratóriuma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bírálja el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. 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pályázat eredményéről minden pályázó írásban kap értesítést.</w:t>
      </w:r>
    </w:p>
    <w:p w:rsidR="00B46D46" w:rsidRPr="008D5835" w:rsidRDefault="00B46D46" w:rsidP="00B46D46">
      <w:pPr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Bírálati szempontok:</w:t>
      </w:r>
    </w:p>
    <w:p w:rsidR="00B46D46" w:rsidRPr="008D5835" w:rsidRDefault="00B46D46" w:rsidP="00B46D46">
      <w:pPr>
        <w:numPr>
          <w:ilvl w:val="0"/>
          <w:numId w:val="4"/>
        </w:numPr>
        <w:spacing w:after="120" w:line="240" w:lineRule="auto"/>
        <w:ind w:left="680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Sport eredmények/ Művészeti ágban elért eredmények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;</w:t>
      </w:r>
    </w:p>
    <w:p w:rsidR="00B46D46" w:rsidRDefault="00B46D46" w:rsidP="00B46D46">
      <w:pPr>
        <w:numPr>
          <w:ilvl w:val="0"/>
          <w:numId w:val="4"/>
        </w:numPr>
        <w:spacing w:after="120" w:line="240" w:lineRule="auto"/>
        <w:ind w:left="680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tervezett költségek szükségessége;</w:t>
      </w:r>
    </w:p>
    <w:p w:rsidR="00B46D46" w:rsidRPr="008D5835" w:rsidRDefault="00B46D46" w:rsidP="00B46D46">
      <w:pPr>
        <w:numPr>
          <w:ilvl w:val="0"/>
          <w:numId w:val="4"/>
        </w:numPr>
        <w:spacing w:after="120" w:line="240" w:lineRule="auto"/>
        <w:ind w:left="680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Szociális szempontok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;</w:t>
      </w:r>
    </w:p>
    <w:p w:rsidR="00B46D46" w:rsidRPr="00B46D46" w:rsidRDefault="00B46D46" w:rsidP="00B46D46">
      <w:pPr>
        <w:spacing w:after="120" w:line="240" w:lineRule="auto"/>
        <w:ind w:left="680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6E407B" w:rsidRPr="008D5835" w:rsidRDefault="006E407B" w:rsidP="006E40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8D5835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Támogatási szerződés</w:t>
      </w:r>
    </w:p>
    <w:p w:rsidR="006E407B" w:rsidRPr="008D5835" w:rsidRDefault="006E407B" w:rsidP="006E407B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Támogatási szerződés aláírására rendelk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ezésre álló időpontokról telefonon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kap tájékoztatást minden eredményes pályázó.</w:t>
      </w:r>
    </w:p>
    <w:p w:rsidR="00B46D46" w:rsidRPr="008D5835" w:rsidRDefault="00B46D46" w:rsidP="00B46D4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B46D46" w:rsidRPr="008D5835" w:rsidRDefault="00B46D46" w:rsidP="00B46D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8D5835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A pályázati összeggel való elszámolás</w:t>
      </w:r>
    </w:p>
    <w:p w:rsidR="00B46D46" w:rsidRPr="008D5835" w:rsidRDefault="00B46D46" w:rsidP="00B46D46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Az Alapítvány 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nyertes pályázókkal támogatási szerződést köt, melyben részletesen szabályozza a kapott támogatással való elszámolás f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eltételeit. </w:t>
      </w:r>
    </w:p>
    <w:p w:rsidR="00B46D46" w:rsidRPr="008D5835" w:rsidRDefault="00B46D46" w:rsidP="00B46D46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pályázaton kapott támogatás </w:t>
      </w:r>
      <w:r w:rsidRPr="008D5835">
        <w:rPr>
          <w:rFonts w:ascii="Times New Roman" w:eastAsia="Times New Roman" w:hAnsi="Times New Roman"/>
          <w:b/>
          <w:sz w:val="24"/>
          <w:szCs w:val="24"/>
          <w:lang w:eastAsia="hu-HU"/>
        </w:rPr>
        <w:t>pénzügyi elszámolásának benyújtási határideje:</w:t>
      </w:r>
      <w:r w:rsidRPr="008D583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8D583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2017. január 31.</w:t>
      </w:r>
    </w:p>
    <w:p w:rsidR="00B46D46" w:rsidRDefault="00B46D46" w:rsidP="00B4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elszámolást a Balatonfűzfőért Alapítvány vezetőjének címére kell benyújtani, postai úton.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Gyurkovics Ágnes,8175 Balatonfűzfő, Zrínyi u.60.)</w:t>
      </w:r>
    </w:p>
    <w:p w:rsidR="00B46D46" w:rsidRPr="008D5835" w:rsidRDefault="00B46D46" w:rsidP="00B46D46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6D46" w:rsidRPr="008D5835" w:rsidRDefault="00B46D46" w:rsidP="00B46D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Amennyiben a pályázó hiányosan nyújtja be a pályá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zat pénzügyi elszámolását, az Alapítvány 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munkatársa a pályázót hiánypótlásra szólítja fel.</w:t>
      </w:r>
      <w:r w:rsidRPr="008D5835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A hiánypótlás elvégzésére 1 alkalommal van lehetőség és 5 munkanap áll rendelkezésre.</w:t>
      </w:r>
    </w:p>
    <w:p w:rsidR="00B46D46" w:rsidRPr="008D5835" w:rsidRDefault="00B46D46" w:rsidP="00B46D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</w:p>
    <w:p w:rsidR="00B46D46" w:rsidRPr="0001466F" w:rsidRDefault="00B46D46" w:rsidP="00B4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46D46" w:rsidRDefault="00B46D46" w:rsidP="00B46D46"/>
    <w:p w:rsidR="00B46D46" w:rsidRPr="0001466F" w:rsidRDefault="00B46D46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2D8D" w:rsidRDefault="00C82D8D"/>
    <w:sectPr w:rsidR="00C82D8D" w:rsidSect="003D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16445CF4"/>
    <w:multiLevelType w:val="multilevel"/>
    <w:tmpl w:val="9F6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166D2"/>
    <w:multiLevelType w:val="multilevel"/>
    <w:tmpl w:val="84E0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/>
  <w:rsids>
    <w:rsidRoot w:val="0001466F"/>
    <w:rsid w:val="000072DE"/>
    <w:rsid w:val="0001466F"/>
    <w:rsid w:val="000165DF"/>
    <w:rsid w:val="0003284B"/>
    <w:rsid w:val="00082246"/>
    <w:rsid w:val="000A4644"/>
    <w:rsid w:val="000C0ACC"/>
    <w:rsid w:val="000E72E2"/>
    <w:rsid w:val="000F07FE"/>
    <w:rsid w:val="000F1305"/>
    <w:rsid w:val="001038BD"/>
    <w:rsid w:val="001140B0"/>
    <w:rsid w:val="00135566"/>
    <w:rsid w:val="00177CE9"/>
    <w:rsid w:val="00187091"/>
    <w:rsid w:val="001A5EF5"/>
    <w:rsid w:val="001B5452"/>
    <w:rsid w:val="001B5819"/>
    <w:rsid w:val="001E7223"/>
    <w:rsid w:val="001F0690"/>
    <w:rsid w:val="001F7BF9"/>
    <w:rsid w:val="0024574F"/>
    <w:rsid w:val="0025337A"/>
    <w:rsid w:val="002708E0"/>
    <w:rsid w:val="002867A5"/>
    <w:rsid w:val="00321DCB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D4BD4"/>
    <w:rsid w:val="003D522D"/>
    <w:rsid w:val="0041734A"/>
    <w:rsid w:val="00424B95"/>
    <w:rsid w:val="00450EB9"/>
    <w:rsid w:val="004557C4"/>
    <w:rsid w:val="004B66A0"/>
    <w:rsid w:val="004C7DC6"/>
    <w:rsid w:val="004E0425"/>
    <w:rsid w:val="004F42C9"/>
    <w:rsid w:val="004F7FB5"/>
    <w:rsid w:val="005071FA"/>
    <w:rsid w:val="00537776"/>
    <w:rsid w:val="00546AE6"/>
    <w:rsid w:val="00575DDA"/>
    <w:rsid w:val="00581B4A"/>
    <w:rsid w:val="00594180"/>
    <w:rsid w:val="005D7A9D"/>
    <w:rsid w:val="005E0D4C"/>
    <w:rsid w:val="00643F7A"/>
    <w:rsid w:val="00655AF5"/>
    <w:rsid w:val="00680EF6"/>
    <w:rsid w:val="006A7449"/>
    <w:rsid w:val="006D2C17"/>
    <w:rsid w:val="006E407B"/>
    <w:rsid w:val="006F7942"/>
    <w:rsid w:val="00717274"/>
    <w:rsid w:val="0078252C"/>
    <w:rsid w:val="007A4B7F"/>
    <w:rsid w:val="007B4821"/>
    <w:rsid w:val="00805ED7"/>
    <w:rsid w:val="00812CEB"/>
    <w:rsid w:val="008232F0"/>
    <w:rsid w:val="00823D78"/>
    <w:rsid w:val="00834CA5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8D2FD9"/>
    <w:rsid w:val="00912E75"/>
    <w:rsid w:val="009251BD"/>
    <w:rsid w:val="00937320"/>
    <w:rsid w:val="00952135"/>
    <w:rsid w:val="009948B3"/>
    <w:rsid w:val="009B70BF"/>
    <w:rsid w:val="009B7AD5"/>
    <w:rsid w:val="009E32C8"/>
    <w:rsid w:val="009F3E50"/>
    <w:rsid w:val="00A06F30"/>
    <w:rsid w:val="00A153D8"/>
    <w:rsid w:val="00A17F99"/>
    <w:rsid w:val="00A24538"/>
    <w:rsid w:val="00A26856"/>
    <w:rsid w:val="00A6295C"/>
    <w:rsid w:val="00AA0AEE"/>
    <w:rsid w:val="00AD2A85"/>
    <w:rsid w:val="00AD2E0E"/>
    <w:rsid w:val="00AD383B"/>
    <w:rsid w:val="00AE37FB"/>
    <w:rsid w:val="00AF390F"/>
    <w:rsid w:val="00AF3F43"/>
    <w:rsid w:val="00AF5F4B"/>
    <w:rsid w:val="00B03956"/>
    <w:rsid w:val="00B052C5"/>
    <w:rsid w:val="00B1536F"/>
    <w:rsid w:val="00B304E1"/>
    <w:rsid w:val="00B3258D"/>
    <w:rsid w:val="00B34027"/>
    <w:rsid w:val="00B42762"/>
    <w:rsid w:val="00B46D46"/>
    <w:rsid w:val="00B72394"/>
    <w:rsid w:val="00B964FF"/>
    <w:rsid w:val="00C06C2B"/>
    <w:rsid w:val="00C14F48"/>
    <w:rsid w:val="00C23621"/>
    <w:rsid w:val="00C31E37"/>
    <w:rsid w:val="00C46F39"/>
    <w:rsid w:val="00C80666"/>
    <w:rsid w:val="00C82D8D"/>
    <w:rsid w:val="00C8457B"/>
    <w:rsid w:val="00CC1907"/>
    <w:rsid w:val="00D0049B"/>
    <w:rsid w:val="00D34CD1"/>
    <w:rsid w:val="00D40B7D"/>
    <w:rsid w:val="00D53054"/>
    <w:rsid w:val="00D57259"/>
    <w:rsid w:val="00D6129B"/>
    <w:rsid w:val="00D77B04"/>
    <w:rsid w:val="00D94035"/>
    <w:rsid w:val="00D95D84"/>
    <w:rsid w:val="00DA6E3B"/>
    <w:rsid w:val="00DD5368"/>
    <w:rsid w:val="00DE6BCE"/>
    <w:rsid w:val="00DF6630"/>
    <w:rsid w:val="00DF68FE"/>
    <w:rsid w:val="00E03D1A"/>
    <w:rsid w:val="00E0649E"/>
    <w:rsid w:val="00E278A9"/>
    <w:rsid w:val="00E33F1D"/>
    <w:rsid w:val="00E97F75"/>
    <w:rsid w:val="00EC7285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33C8"/>
    <w:rsid w:val="00FF0819"/>
    <w:rsid w:val="00FF159D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22D"/>
  </w:style>
  <w:style w:type="paragraph" w:styleId="Cmsor1">
    <w:name w:val="heading 1"/>
    <w:basedOn w:val="Norml"/>
    <w:link w:val="Cmsor1Char"/>
    <w:uiPriority w:val="9"/>
    <w:qFormat/>
    <w:rsid w:val="00014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466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1466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1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1466F"/>
    <w:rPr>
      <w:b/>
      <w:bCs/>
    </w:rPr>
  </w:style>
  <w:style w:type="paragraph" w:styleId="Listaszerbekezds">
    <w:name w:val="List Paragraph"/>
    <w:basedOn w:val="Norml"/>
    <w:uiPriority w:val="34"/>
    <w:qFormat/>
    <w:rsid w:val="0001466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Mátyás</dc:creator>
  <cp:keywords/>
  <dc:description/>
  <cp:lastModifiedBy>pc02</cp:lastModifiedBy>
  <cp:revision>9</cp:revision>
  <cp:lastPrinted>2016-04-08T06:47:00Z</cp:lastPrinted>
  <dcterms:created xsi:type="dcterms:W3CDTF">2016-03-07T14:09:00Z</dcterms:created>
  <dcterms:modified xsi:type="dcterms:W3CDTF">2016-04-08T06:48:00Z</dcterms:modified>
</cp:coreProperties>
</file>